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A03C7" w14:textId="0107FEE8" w:rsidR="006F1CC3" w:rsidRDefault="00000000">
      <w:pPr>
        <w:pStyle w:val="Nzev"/>
      </w:pPr>
      <w:proofErr w:type="spellStart"/>
      <w:r>
        <w:t>U</w:t>
      </w:r>
      <w:r w:rsidR="00431534">
        <w:t>kázka</w:t>
      </w:r>
      <w:proofErr w:type="spellEnd"/>
      <w:r w:rsidR="00431534">
        <w:t xml:space="preserve"> </w:t>
      </w:r>
      <w:proofErr w:type="spellStart"/>
      <w:r w:rsidR="00431534">
        <w:t>importu</w:t>
      </w:r>
      <w:proofErr w:type="spellEnd"/>
      <w:r w:rsidR="00431534">
        <w:t xml:space="preserve"> </w:t>
      </w:r>
      <w:proofErr w:type="spellStart"/>
      <w:r w:rsidR="00431534">
        <w:t>tabulek</w:t>
      </w:r>
      <w:proofErr w:type="spellEnd"/>
    </w:p>
    <w:p w14:paraId="094FAADC" w14:textId="77777777" w:rsidR="006F1CC3" w:rsidRDefault="00000000">
      <w:r>
        <w:t>Tento dokument slouží jako ukázka textu obsahujícího dvě tabulky. Každá tabulka je umístěna na jiné stránce, což umožňuje jasný přehled o obsahu a snadnou orientaci. První tabulka zobrazuje přehled zaměstnanců, zatímco druhá tabulka představuje finanční údaje.</w:t>
      </w:r>
    </w:p>
    <w:p w14:paraId="505A6AED" w14:textId="77777777" w:rsidR="006F1CC3" w:rsidRDefault="00000000">
      <w:r>
        <w:t>Tabulka 1: Přehled zaměstnanců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6F1CC3" w14:paraId="158F8486" w14:textId="77777777" w:rsidTr="00431534">
        <w:tc>
          <w:tcPr>
            <w:tcW w:w="2160" w:type="dxa"/>
          </w:tcPr>
          <w:p w14:paraId="37C4D7FF" w14:textId="77777777" w:rsidR="006F1CC3" w:rsidRDefault="00000000">
            <w:proofErr w:type="spellStart"/>
            <w:r>
              <w:t>Jméno</w:t>
            </w:r>
            <w:proofErr w:type="spellEnd"/>
          </w:p>
        </w:tc>
        <w:tc>
          <w:tcPr>
            <w:tcW w:w="2160" w:type="dxa"/>
          </w:tcPr>
          <w:p w14:paraId="159F1992" w14:textId="77777777" w:rsidR="006F1CC3" w:rsidRDefault="00000000">
            <w:r>
              <w:t>Pozice</w:t>
            </w:r>
          </w:p>
        </w:tc>
        <w:tc>
          <w:tcPr>
            <w:tcW w:w="2160" w:type="dxa"/>
          </w:tcPr>
          <w:p w14:paraId="13A4B7E7" w14:textId="77777777" w:rsidR="006F1CC3" w:rsidRDefault="00000000">
            <w:r>
              <w:t>Oddělení</w:t>
            </w:r>
          </w:p>
        </w:tc>
        <w:tc>
          <w:tcPr>
            <w:tcW w:w="2160" w:type="dxa"/>
          </w:tcPr>
          <w:p w14:paraId="312FE5CC" w14:textId="77777777" w:rsidR="006F1CC3" w:rsidRDefault="00000000">
            <w:r>
              <w:t>Věk</w:t>
            </w:r>
          </w:p>
        </w:tc>
      </w:tr>
      <w:tr w:rsidR="006F1CC3" w14:paraId="78838278" w14:textId="77777777" w:rsidTr="00431534">
        <w:tc>
          <w:tcPr>
            <w:tcW w:w="2160" w:type="dxa"/>
          </w:tcPr>
          <w:p w14:paraId="3DDBD21C" w14:textId="77777777" w:rsidR="006F1CC3" w:rsidRDefault="00000000">
            <w:r>
              <w:t>Jan Novák</w:t>
            </w:r>
          </w:p>
        </w:tc>
        <w:tc>
          <w:tcPr>
            <w:tcW w:w="2160" w:type="dxa"/>
          </w:tcPr>
          <w:p w14:paraId="35185650" w14:textId="77777777" w:rsidR="006F1CC3" w:rsidRDefault="00000000">
            <w:r>
              <w:t>Manažer</w:t>
            </w:r>
          </w:p>
        </w:tc>
        <w:tc>
          <w:tcPr>
            <w:tcW w:w="2160" w:type="dxa"/>
          </w:tcPr>
          <w:p w14:paraId="01B40240" w14:textId="77777777" w:rsidR="006F1CC3" w:rsidRDefault="00000000">
            <w:r>
              <w:t>Prodej</w:t>
            </w:r>
          </w:p>
        </w:tc>
        <w:tc>
          <w:tcPr>
            <w:tcW w:w="2160" w:type="dxa"/>
          </w:tcPr>
          <w:p w14:paraId="71C6F3CA" w14:textId="77777777" w:rsidR="006F1CC3" w:rsidRDefault="00000000">
            <w:r>
              <w:t>45</w:t>
            </w:r>
          </w:p>
        </w:tc>
      </w:tr>
      <w:tr w:rsidR="006F1CC3" w14:paraId="7D39695A" w14:textId="77777777" w:rsidTr="00431534">
        <w:tc>
          <w:tcPr>
            <w:tcW w:w="2160" w:type="dxa"/>
          </w:tcPr>
          <w:p w14:paraId="683130B3" w14:textId="77777777" w:rsidR="006F1CC3" w:rsidRDefault="00000000">
            <w:r>
              <w:t>Petr Svoboda</w:t>
            </w:r>
          </w:p>
        </w:tc>
        <w:tc>
          <w:tcPr>
            <w:tcW w:w="2160" w:type="dxa"/>
          </w:tcPr>
          <w:p w14:paraId="42262DA7" w14:textId="77777777" w:rsidR="006F1CC3" w:rsidRDefault="00000000">
            <w:r>
              <w:t>Analytik</w:t>
            </w:r>
          </w:p>
        </w:tc>
        <w:tc>
          <w:tcPr>
            <w:tcW w:w="2160" w:type="dxa"/>
          </w:tcPr>
          <w:p w14:paraId="4DB2255A" w14:textId="77777777" w:rsidR="006F1CC3" w:rsidRDefault="00000000">
            <w:r>
              <w:t>Finance</w:t>
            </w:r>
          </w:p>
        </w:tc>
        <w:tc>
          <w:tcPr>
            <w:tcW w:w="2160" w:type="dxa"/>
          </w:tcPr>
          <w:p w14:paraId="464FC4B0" w14:textId="77777777" w:rsidR="006F1CC3" w:rsidRDefault="00000000">
            <w:r>
              <w:t>32</w:t>
            </w:r>
          </w:p>
        </w:tc>
      </w:tr>
      <w:tr w:rsidR="006F1CC3" w14:paraId="70275EB2" w14:textId="77777777" w:rsidTr="00431534">
        <w:tc>
          <w:tcPr>
            <w:tcW w:w="2160" w:type="dxa"/>
          </w:tcPr>
          <w:p w14:paraId="1E8BA499" w14:textId="77777777" w:rsidR="006F1CC3" w:rsidRDefault="00000000">
            <w:r>
              <w:t>Eva Dvořáková</w:t>
            </w:r>
          </w:p>
        </w:tc>
        <w:tc>
          <w:tcPr>
            <w:tcW w:w="2160" w:type="dxa"/>
          </w:tcPr>
          <w:p w14:paraId="6E3641A5" w14:textId="77777777" w:rsidR="006F1CC3" w:rsidRDefault="00000000">
            <w:r>
              <w:t>Asistentka</w:t>
            </w:r>
          </w:p>
        </w:tc>
        <w:tc>
          <w:tcPr>
            <w:tcW w:w="2160" w:type="dxa"/>
          </w:tcPr>
          <w:p w14:paraId="32813C65" w14:textId="77777777" w:rsidR="006F1CC3" w:rsidRDefault="00000000">
            <w:r>
              <w:t>Administrativa</w:t>
            </w:r>
          </w:p>
        </w:tc>
        <w:tc>
          <w:tcPr>
            <w:tcW w:w="2160" w:type="dxa"/>
          </w:tcPr>
          <w:p w14:paraId="22F6C66F" w14:textId="77777777" w:rsidR="006F1CC3" w:rsidRDefault="00000000">
            <w:r>
              <w:t>29</w:t>
            </w:r>
          </w:p>
        </w:tc>
      </w:tr>
      <w:tr w:rsidR="006F1CC3" w14:paraId="348A6968" w14:textId="77777777" w:rsidTr="00431534">
        <w:tc>
          <w:tcPr>
            <w:tcW w:w="2160" w:type="dxa"/>
          </w:tcPr>
          <w:p w14:paraId="3168D2B8" w14:textId="77777777" w:rsidR="006F1CC3" w:rsidRDefault="00000000">
            <w:r>
              <w:t>Tomáš Malý</w:t>
            </w:r>
          </w:p>
        </w:tc>
        <w:tc>
          <w:tcPr>
            <w:tcW w:w="2160" w:type="dxa"/>
          </w:tcPr>
          <w:p w14:paraId="1D68A0A8" w14:textId="77777777" w:rsidR="006F1CC3" w:rsidRDefault="00000000">
            <w:r>
              <w:t>Vývojář</w:t>
            </w:r>
          </w:p>
        </w:tc>
        <w:tc>
          <w:tcPr>
            <w:tcW w:w="2160" w:type="dxa"/>
          </w:tcPr>
          <w:p w14:paraId="51E80F44" w14:textId="77777777" w:rsidR="006F1CC3" w:rsidRDefault="00000000">
            <w:r>
              <w:t>IT</w:t>
            </w:r>
          </w:p>
        </w:tc>
        <w:tc>
          <w:tcPr>
            <w:tcW w:w="2160" w:type="dxa"/>
          </w:tcPr>
          <w:p w14:paraId="4E9E936C" w14:textId="77777777" w:rsidR="006F1CC3" w:rsidRDefault="00000000">
            <w:r>
              <w:t>27</w:t>
            </w:r>
          </w:p>
        </w:tc>
      </w:tr>
    </w:tbl>
    <w:p w14:paraId="3CFA8616" w14:textId="77777777" w:rsidR="006F1CC3" w:rsidRDefault="00000000">
      <w:r>
        <w:br w:type="page"/>
      </w:r>
    </w:p>
    <w:p w14:paraId="71F6C285" w14:textId="77777777" w:rsidR="006F1CC3" w:rsidRDefault="00000000">
      <w:r>
        <w:lastRenderedPageBreak/>
        <w:t>Tabulka 2: Finanční přehled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6F1CC3" w14:paraId="4A56063F" w14:textId="77777777" w:rsidTr="00431534">
        <w:tc>
          <w:tcPr>
            <w:tcW w:w="2880" w:type="dxa"/>
          </w:tcPr>
          <w:p w14:paraId="229161ED" w14:textId="77777777" w:rsidR="006F1CC3" w:rsidRDefault="00000000">
            <w:r>
              <w:t>Měsíc</w:t>
            </w:r>
          </w:p>
        </w:tc>
        <w:tc>
          <w:tcPr>
            <w:tcW w:w="2880" w:type="dxa"/>
          </w:tcPr>
          <w:p w14:paraId="3E669372" w14:textId="77777777" w:rsidR="006F1CC3" w:rsidRDefault="00000000">
            <w:r>
              <w:t>Příjmy (CZK)</w:t>
            </w:r>
          </w:p>
        </w:tc>
        <w:tc>
          <w:tcPr>
            <w:tcW w:w="2880" w:type="dxa"/>
          </w:tcPr>
          <w:p w14:paraId="003347CC" w14:textId="77777777" w:rsidR="006F1CC3" w:rsidRDefault="00000000">
            <w:r>
              <w:t>Výdaje (CZK)</w:t>
            </w:r>
          </w:p>
        </w:tc>
      </w:tr>
      <w:tr w:rsidR="006F1CC3" w14:paraId="011F8540" w14:textId="77777777" w:rsidTr="00431534">
        <w:tc>
          <w:tcPr>
            <w:tcW w:w="2880" w:type="dxa"/>
          </w:tcPr>
          <w:p w14:paraId="613A6E03" w14:textId="77777777" w:rsidR="006F1CC3" w:rsidRDefault="00000000">
            <w:r>
              <w:t>Leden</w:t>
            </w:r>
          </w:p>
        </w:tc>
        <w:tc>
          <w:tcPr>
            <w:tcW w:w="2880" w:type="dxa"/>
          </w:tcPr>
          <w:p w14:paraId="199B4A20" w14:textId="77777777" w:rsidR="006F1CC3" w:rsidRDefault="00000000">
            <w:r>
              <w:t>120 000</w:t>
            </w:r>
          </w:p>
        </w:tc>
        <w:tc>
          <w:tcPr>
            <w:tcW w:w="2880" w:type="dxa"/>
          </w:tcPr>
          <w:p w14:paraId="757769B7" w14:textId="77777777" w:rsidR="006F1CC3" w:rsidRDefault="00000000">
            <w:r>
              <w:t>80 000</w:t>
            </w:r>
          </w:p>
        </w:tc>
      </w:tr>
      <w:tr w:rsidR="006F1CC3" w14:paraId="6CD18CAA" w14:textId="77777777" w:rsidTr="00431534">
        <w:tc>
          <w:tcPr>
            <w:tcW w:w="2880" w:type="dxa"/>
          </w:tcPr>
          <w:p w14:paraId="31478DCA" w14:textId="77777777" w:rsidR="006F1CC3" w:rsidRDefault="00000000">
            <w:r>
              <w:t>Únor</w:t>
            </w:r>
          </w:p>
        </w:tc>
        <w:tc>
          <w:tcPr>
            <w:tcW w:w="2880" w:type="dxa"/>
          </w:tcPr>
          <w:p w14:paraId="2117584D" w14:textId="77777777" w:rsidR="006F1CC3" w:rsidRDefault="00000000">
            <w:r>
              <w:t>130 000</w:t>
            </w:r>
          </w:p>
        </w:tc>
        <w:tc>
          <w:tcPr>
            <w:tcW w:w="2880" w:type="dxa"/>
          </w:tcPr>
          <w:p w14:paraId="17A33FC1" w14:textId="77777777" w:rsidR="006F1CC3" w:rsidRDefault="00000000">
            <w:r>
              <w:t>75 000</w:t>
            </w:r>
          </w:p>
        </w:tc>
      </w:tr>
      <w:tr w:rsidR="006F1CC3" w14:paraId="2A3572F1" w14:textId="77777777" w:rsidTr="00431534">
        <w:tc>
          <w:tcPr>
            <w:tcW w:w="2880" w:type="dxa"/>
          </w:tcPr>
          <w:p w14:paraId="3E0E4B22" w14:textId="77777777" w:rsidR="006F1CC3" w:rsidRDefault="00000000">
            <w:r>
              <w:t>Březen</w:t>
            </w:r>
          </w:p>
        </w:tc>
        <w:tc>
          <w:tcPr>
            <w:tcW w:w="2880" w:type="dxa"/>
          </w:tcPr>
          <w:p w14:paraId="456532D7" w14:textId="77777777" w:rsidR="006F1CC3" w:rsidRDefault="00000000">
            <w:r>
              <w:t>140 000</w:t>
            </w:r>
          </w:p>
        </w:tc>
        <w:tc>
          <w:tcPr>
            <w:tcW w:w="2880" w:type="dxa"/>
          </w:tcPr>
          <w:p w14:paraId="565C33A0" w14:textId="77777777" w:rsidR="006F1CC3" w:rsidRDefault="00000000">
            <w:r>
              <w:t>85 000</w:t>
            </w:r>
          </w:p>
        </w:tc>
      </w:tr>
      <w:tr w:rsidR="006F1CC3" w14:paraId="58EA296D" w14:textId="77777777" w:rsidTr="00431534">
        <w:tc>
          <w:tcPr>
            <w:tcW w:w="2880" w:type="dxa"/>
          </w:tcPr>
          <w:p w14:paraId="5F875E04" w14:textId="77777777" w:rsidR="006F1CC3" w:rsidRDefault="00000000">
            <w:r>
              <w:t>Duben</w:t>
            </w:r>
          </w:p>
        </w:tc>
        <w:tc>
          <w:tcPr>
            <w:tcW w:w="2880" w:type="dxa"/>
          </w:tcPr>
          <w:p w14:paraId="672EB0D1" w14:textId="77777777" w:rsidR="006F1CC3" w:rsidRDefault="00000000">
            <w:r>
              <w:t>150 000</w:t>
            </w:r>
          </w:p>
        </w:tc>
        <w:tc>
          <w:tcPr>
            <w:tcW w:w="2880" w:type="dxa"/>
          </w:tcPr>
          <w:p w14:paraId="05423B50" w14:textId="77777777" w:rsidR="006F1CC3" w:rsidRDefault="00000000">
            <w:r>
              <w:t>90 000</w:t>
            </w:r>
          </w:p>
        </w:tc>
      </w:tr>
    </w:tbl>
    <w:p w14:paraId="69E996C1" w14:textId="77777777" w:rsidR="00B454D6" w:rsidRDefault="00B454D6"/>
    <w:sectPr w:rsidR="00B454D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01532161">
    <w:abstractNumId w:val="8"/>
  </w:num>
  <w:num w:numId="2" w16cid:durableId="1987659411">
    <w:abstractNumId w:val="6"/>
  </w:num>
  <w:num w:numId="3" w16cid:durableId="335421993">
    <w:abstractNumId w:val="5"/>
  </w:num>
  <w:num w:numId="4" w16cid:durableId="1174103721">
    <w:abstractNumId w:val="4"/>
  </w:num>
  <w:num w:numId="5" w16cid:durableId="1399943208">
    <w:abstractNumId w:val="7"/>
  </w:num>
  <w:num w:numId="6" w16cid:durableId="931205679">
    <w:abstractNumId w:val="3"/>
  </w:num>
  <w:num w:numId="7" w16cid:durableId="105782733">
    <w:abstractNumId w:val="2"/>
  </w:num>
  <w:num w:numId="8" w16cid:durableId="802499677">
    <w:abstractNumId w:val="1"/>
  </w:num>
  <w:num w:numId="9" w16cid:durableId="685182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31534"/>
    <w:rsid w:val="006E45FE"/>
    <w:rsid w:val="006F1CC3"/>
    <w:rsid w:val="00AA1D8D"/>
    <w:rsid w:val="00B454D6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062061"/>
  <w14:defaultImageDpi w14:val="300"/>
  <w15:docId w15:val="{6C4B768C-C290-461C-984D-B11E5D59A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František Policar</cp:lastModifiedBy>
  <cp:revision>2</cp:revision>
  <dcterms:created xsi:type="dcterms:W3CDTF">2013-12-23T23:15:00Z</dcterms:created>
  <dcterms:modified xsi:type="dcterms:W3CDTF">2024-10-08T20:33:00Z</dcterms:modified>
  <cp:category/>
</cp:coreProperties>
</file>